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FD1F2E" w14:textId="77777777" w:rsidR="00544141" w:rsidRPr="00D11C35" w:rsidRDefault="00544141" w:rsidP="005441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11C35">
        <w:rPr>
          <w:sz w:val="28"/>
          <w:szCs w:val="28"/>
        </w:rPr>
        <w:t>АДМИНИСТРАЦИЯ</w:t>
      </w:r>
    </w:p>
    <w:p w14:paraId="03A20813" w14:textId="77777777" w:rsidR="00544141" w:rsidRDefault="00544141" w:rsidP="00544141">
      <w:pPr>
        <w:jc w:val="both"/>
        <w:rPr>
          <w:sz w:val="28"/>
          <w:szCs w:val="28"/>
        </w:rPr>
      </w:pPr>
      <w:r w:rsidRPr="00D11C35">
        <w:rPr>
          <w:sz w:val="28"/>
          <w:szCs w:val="28"/>
        </w:rPr>
        <w:t>СЕЛЬСКОГО ПОСЕЛЕНИЯ</w:t>
      </w:r>
    </w:p>
    <w:p w14:paraId="7A1C64A4" w14:textId="6F42FA94" w:rsidR="00544141" w:rsidRPr="00D11C35" w:rsidRDefault="008B306E" w:rsidP="0054414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272C85">
        <w:rPr>
          <w:b/>
          <w:sz w:val="28"/>
          <w:szCs w:val="28"/>
        </w:rPr>
        <w:t>КРАСНОЯРИХА</w:t>
      </w:r>
    </w:p>
    <w:p w14:paraId="2E4DDA12" w14:textId="77777777" w:rsidR="00544141" w:rsidRPr="00D11C35" w:rsidRDefault="00544141" w:rsidP="00544141">
      <w:pPr>
        <w:jc w:val="both"/>
        <w:rPr>
          <w:sz w:val="28"/>
          <w:szCs w:val="28"/>
        </w:rPr>
      </w:pPr>
      <w:r w:rsidRPr="00D11C35">
        <w:rPr>
          <w:sz w:val="28"/>
          <w:szCs w:val="28"/>
        </w:rPr>
        <w:t>МУНИЦИПАЛЬНОГО РАЙОНА</w:t>
      </w:r>
    </w:p>
    <w:p w14:paraId="7BB3ACFE" w14:textId="367D66F7" w:rsidR="00544141" w:rsidRPr="00D11C35" w:rsidRDefault="00544141" w:rsidP="00272C85">
      <w:pPr>
        <w:tabs>
          <w:tab w:val="left" w:pos="699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11C35">
        <w:rPr>
          <w:sz w:val="28"/>
          <w:szCs w:val="28"/>
        </w:rPr>
        <w:t>ЧЕЛНО-ВЕРШИНСКИЙ</w:t>
      </w:r>
      <w:r w:rsidR="00272C85">
        <w:rPr>
          <w:sz w:val="28"/>
          <w:szCs w:val="28"/>
        </w:rPr>
        <w:tab/>
      </w:r>
    </w:p>
    <w:p w14:paraId="37007EEA" w14:textId="77777777" w:rsidR="00544141" w:rsidRPr="00D11C35" w:rsidRDefault="00544141" w:rsidP="005441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D11C35">
        <w:rPr>
          <w:sz w:val="28"/>
          <w:szCs w:val="28"/>
        </w:rPr>
        <w:t>САМАРСКОЙ ОБЛАСТИ</w:t>
      </w:r>
    </w:p>
    <w:p w14:paraId="2911AD8D" w14:textId="77777777" w:rsidR="00544141" w:rsidRPr="00D11C35" w:rsidRDefault="00544141" w:rsidP="00544141">
      <w:pPr>
        <w:rPr>
          <w:sz w:val="28"/>
          <w:szCs w:val="28"/>
        </w:rPr>
      </w:pPr>
    </w:p>
    <w:p w14:paraId="263BCC32" w14:textId="77777777" w:rsidR="00544141" w:rsidRPr="00D11C35" w:rsidRDefault="00544141" w:rsidP="0054414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D11C35">
        <w:rPr>
          <w:b/>
          <w:sz w:val="28"/>
          <w:szCs w:val="28"/>
        </w:rPr>
        <w:t>ПОСТАНОВЛЕНИЕ</w:t>
      </w:r>
    </w:p>
    <w:p w14:paraId="5F156910" w14:textId="77777777" w:rsidR="00544141" w:rsidRPr="00D11C35" w:rsidRDefault="00544141" w:rsidP="00544141">
      <w:pPr>
        <w:rPr>
          <w:sz w:val="28"/>
          <w:szCs w:val="28"/>
        </w:rPr>
      </w:pPr>
    </w:p>
    <w:p w14:paraId="536C6EEA" w14:textId="435A573C" w:rsidR="00544141" w:rsidRPr="004001B3" w:rsidRDefault="00544141" w:rsidP="00544141">
      <w:pPr>
        <w:rPr>
          <w:sz w:val="28"/>
          <w:szCs w:val="28"/>
        </w:rPr>
      </w:pPr>
      <w:r>
        <w:t xml:space="preserve">      </w:t>
      </w:r>
      <w:r w:rsidRPr="004001B3">
        <w:rPr>
          <w:sz w:val="28"/>
          <w:szCs w:val="28"/>
        </w:rPr>
        <w:t xml:space="preserve"> от </w:t>
      </w:r>
      <w:r w:rsidR="00886DA2">
        <w:rPr>
          <w:sz w:val="28"/>
          <w:szCs w:val="28"/>
        </w:rPr>
        <w:t xml:space="preserve">21 июля 2025 </w:t>
      </w:r>
      <w:bookmarkStart w:id="0" w:name="_GoBack"/>
      <w:bookmarkEnd w:id="0"/>
      <w:r w:rsidRPr="004001B3">
        <w:rPr>
          <w:sz w:val="28"/>
          <w:szCs w:val="28"/>
        </w:rPr>
        <w:t xml:space="preserve">года № </w:t>
      </w:r>
      <w:r w:rsidR="00886DA2">
        <w:rPr>
          <w:sz w:val="28"/>
          <w:szCs w:val="28"/>
        </w:rPr>
        <w:t>32</w:t>
      </w:r>
      <w:r>
        <w:rPr>
          <w:sz w:val="28"/>
          <w:szCs w:val="28"/>
        </w:rPr>
        <w:t xml:space="preserve"> </w:t>
      </w:r>
    </w:p>
    <w:p w14:paraId="01E7FAA0" w14:textId="77777777" w:rsidR="00544141" w:rsidRPr="00D11C35" w:rsidRDefault="00544141" w:rsidP="00544141"/>
    <w:p w14:paraId="3B868A04" w14:textId="14C54740" w:rsidR="00544141" w:rsidRPr="008B306E" w:rsidRDefault="00544141" w:rsidP="00544141">
      <w:pPr>
        <w:ind w:right="1699"/>
        <w:jc w:val="both"/>
        <w:rPr>
          <w:bCs/>
          <w:sz w:val="28"/>
          <w:szCs w:val="28"/>
        </w:rPr>
      </w:pPr>
      <w:r w:rsidRPr="002A51AE">
        <w:rPr>
          <w:sz w:val="28"/>
          <w:szCs w:val="28"/>
        </w:rPr>
        <w:t xml:space="preserve">     </w:t>
      </w:r>
      <w:r w:rsidRPr="002A51AE">
        <w:rPr>
          <w:color w:val="000000"/>
          <w:sz w:val="28"/>
          <w:szCs w:val="28"/>
        </w:rPr>
        <w:t>О внесении изменений в  административный регламент</w:t>
      </w:r>
      <w:r w:rsidRPr="00517644">
        <w:rPr>
          <w:color w:val="000000"/>
        </w:rPr>
        <w:t xml:space="preserve"> </w:t>
      </w:r>
      <w:r w:rsidRPr="002A51AE">
        <w:rPr>
          <w:color w:val="000000"/>
          <w:sz w:val="28"/>
          <w:szCs w:val="28"/>
        </w:rPr>
        <w:t>предоставления муниципальной услуги</w:t>
      </w:r>
      <w:r w:rsidRPr="00D11C35">
        <w:rPr>
          <w:sz w:val="28"/>
          <w:szCs w:val="28"/>
        </w:rPr>
        <w:t xml:space="preserve"> адм</w:t>
      </w:r>
      <w:r w:rsidR="008B306E">
        <w:rPr>
          <w:sz w:val="28"/>
          <w:szCs w:val="28"/>
        </w:rPr>
        <w:t>инистрацией сельского поселения Краснояриха</w:t>
      </w:r>
      <w:r w:rsidRPr="00D11C35">
        <w:rPr>
          <w:sz w:val="28"/>
          <w:szCs w:val="28"/>
        </w:rPr>
        <w:t xml:space="preserve"> муниципального района Челно-Вершинский Самарской области муниципальной услуги </w:t>
      </w:r>
      <w:r w:rsidRPr="00D11C35">
        <w:rPr>
          <w:b/>
          <w:bCs/>
          <w:sz w:val="28"/>
          <w:szCs w:val="28"/>
        </w:rPr>
        <w:t>«</w:t>
      </w:r>
      <w:r w:rsidRPr="00D11C35">
        <w:rPr>
          <w:bCs/>
          <w:sz w:val="28"/>
          <w:szCs w:val="28"/>
        </w:rPr>
        <w:t xml:space="preserve">Направление уведомления о </w:t>
      </w:r>
      <w:r w:rsidRPr="008B306E">
        <w:rPr>
          <w:bCs/>
          <w:sz w:val="28"/>
          <w:szCs w:val="28"/>
        </w:rPr>
        <w:t>планируемом сносе объекта капитального строительства и уведомления о завершении сноса объекта капитального строительства»</w:t>
      </w:r>
      <w:bookmarkStart w:id="1" w:name="_Hlk201050967"/>
      <w:r w:rsidRPr="008B306E">
        <w:rPr>
          <w:bCs/>
        </w:rPr>
        <w:t xml:space="preserve"> </w:t>
      </w:r>
      <w:r w:rsidR="008B306E" w:rsidRPr="008B306E">
        <w:rPr>
          <w:bCs/>
          <w:sz w:val="28"/>
          <w:szCs w:val="28"/>
        </w:rPr>
        <w:t>от 30</w:t>
      </w:r>
      <w:r w:rsidRPr="008B306E">
        <w:rPr>
          <w:bCs/>
          <w:sz w:val="28"/>
          <w:szCs w:val="28"/>
        </w:rPr>
        <w:t xml:space="preserve"> </w:t>
      </w:r>
      <w:r w:rsidR="008B306E" w:rsidRPr="008B306E">
        <w:rPr>
          <w:bCs/>
          <w:sz w:val="28"/>
          <w:szCs w:val="28"/>
        </w:rPr>
        <w:t>декабря</w:t>
      </w:r>
      <w:r w:rsidRPr="008B306E">
        <w:rPr>
          <w:bCs/>
          <w:sz w:val="28"/>
          <w:szCs w:val="28"/>
        </w:rPr>
        <w:t xml:space="preserve"> 2022 года  № </w:t>
      </w:r>
      <w:bookmarkEnd w:id="1"/>
      <w:r w:rsidR="008B306E" w:rsidRPr="008B306E">
        <w:rPr>
          <w:bCs/>
          <w:sz w:val="28"/>
          <w:szCs w:val="28"/>
        </w:rPr>
        <w:t>63</w:t>
      </w:r>
    </w:p>
    <w:p w14:paraId="336996A5" w14:textId="77777777" w:rsidR="00544141" w:rsidRPr="008B306E" w:rsidRDefault="00544141" w:rsidP="00544141">
      <w:pPr>
        <w:rPr>
          <w:i/>
          <w:iCs/>
          <w:sz w:val="28"/>
          <w:szCs w:val="28"/>
        </w:rPr>
      </w:pPr>
    </w:p>
    <w:p w14:paraId="74C50497" w14:textId="705F7CC6" w:rsidR="00544141" w:rsidRPr="008B306E" w:rsidRDefault="00544141" w:rsidP="00544141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B306E">
        <w:rPr>
          <w:sz w:val="28"/>
          <w:szCs w:val="28"/>
        </w:rPr>
        <w:t xml:space="preserve">      В соответствии с Федеральным законом №131-ФЗ от 06.10.2003г. «Об общих принципах организации местного самоуправления в Российской Федерации», Федеральным законом №210-ФЗ от 27.07.2010г. «Об организации предоставления государственных и муниципальных услуг», Жилищным кодексом РФ, администрация сельского поселения </w:t>
      </w:r>
      <w:r w:rsidR="008B306E" w:rsidRPr="008B306E">
        <w:rPr>
          <w:sz w:val="28"/>
          <w:szCs w:val="28"/>
        </w:rPr>
        <w:t xml:space="preserve">Краснояриха </w:t>
      </w:r>
      <w:r w:rsidRPr="008B306E">
        <w:rPr>
          <w:sz w:val="28"/>
          <w:szCs w:val="28"/>
        </w:rPr>
        <w:t xml:space="preserve"> муниципального района Челно-Вершинский Самарской области</w:t>
      </w:r>
    </w:p>
    <w:p w14:paraId="454E0E17" w14:textId="77777777" w:rsidR="00544141" w:rsidRPr="008B306E" w:rsidRDefault="00544141" w:rsidP="00544141">
      <w:pPr>
        <w:rPr>
          <w:rFonts w:eastAsia="Calibri"/>
          <w:bCs/>
          <w:sz w:val="28"/>
          <w:szCs w:val="28"/>
          <w:shd w:val="clear" w:color="auto" w:fill="FFFFFF"/>
          <w:lang w:eastAsia="en-US"/>
        </w:rPr>
      </w:pPr>
    </w:p>
    <w:p w14:paraId="5E7F5E4C" w14:textId="77777777" w:rsidR="00544141" w:rsidRPr="008B306E" w:rsidRDefault="00544141" w:rsidP="00544141">
      <w:pPr>
        <w:ind w:left="567" w:right="3543"/>
        <w:rPr>
          <w:rFonts w:ascii="Calibri" w:eastAsia="Calibri" w:hAnsi="Calibri"/>
          <w:spacing w:val="6"/>
          <w:sz w:val="13"/>
          <w:szCs w:val="13"/>
          <w:lang w:eastAsia="en-US"/>
        </w:rPr>
      </w:pPr>
      <w:r w:rsidRPr="008B306E">
        <w:rPr>
          <w:rFonts w:eastAsia="Calibri"/>
          <w:bCs/>
          <w:sz w:val="22"/>
          <w:szCs w:val="22"/>
          <w:shd w:val="clear" w:color="auto" w:fill="FFFFFF"/>
          <w:lang w:eastAsia="en-US"/>
        </w:rPr>
        <w:t xml:space="preserve"> </w:t>
      </w:r>
    </w:p>
    <w:p w14:paraId="5751708F" w14:textId="77777777" w:rsidR="00544141" w:rsidRPr="008B306E" w:rsidRDefault="00544141" w:rsidP="00544141">
      <w:pPr>
        <w:widowControl w:val="0"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14:paraId="6A580DD1" w14:textId="77777777" w:rsidR="00544141" w:rsidRPr="008B306E" w:rsidRDefault="00544141" w:rsidP="00544141">
      <w:pPr>
        <w:widowControl w:val="0"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8B306E">
        <w:rPr>
          <w:sz w:val="26"/>
          <w:szCs w:val="26"/>
        </w:rPr>
        <w:t>ПОСТАНОВЛЯЕТ:</w:t>
      </w:r>
    </w:p>
    <w:p w14:paraId="4F16EC08" w14:textId="77777777" w:rsidR="00544141" w:rsidRPr="008B306E" w:rsidRDefault="00544141" w:rsidP="00544141">
      <w:pPr>
        <w:ind w:firstLine="567"/>
        <w:jc w:val="both"/>
        <w:rPr>
          <w:sz w:val="26"/>
          <w:szCs w:val="26"/>
        </w:rPr>
      </w:pPr>
    </w:p>
    <w:p w14:paraId="3D69D855" w14:textId="77777777" w:rsidR="00544141" w:rsidRPr="008B306E" w:rsidRDefault="00544141" w:rsidP="00544141">
      <w:pPr>
        <w:ind w:firstLine="567"/>
        <w:jc w:val="both"/>
        <w:rPr>
          <w:sz w:val="26"/>
          <w:szCs w:val="26"/>
        </w:rPr>
      </w:pPr>
    </w:p>
    <w:p w14:paraId="209CFE29" w14:textId="4408B0D6" w:rsidR="00544141" w:rsidRPr="008B306E" w:rsidRDefault="00544141" w:rsidP="00544141">
      <w:pPr>
        <w:pStyle w:val="11"/>
        <w:keepNext w:val="0"/>
        <w:suppressAutoHyphens w:val="0"/>
        <w:spacing w:before="0" w:after="0" w:line="276" w:lineRule="auto"/>
        <w:jc w:val="both"/>
        <w:rPr>
          <w:rFonts w:ascii="Times New Roman" w:hAnsi="Times New Roman" w:cs="Times New Roman"/>
        </w:rPr>
      </w:pPr>
      <w:r w:rsidRPr="008B306E">
        <w:rPr>
          <w:rFonts w:ascii="Times New Roman" w:eastAsia="Times New Roman" w:hAnsi="Times New Roman" w:cs="Times New Roman"/>
        </w:rPr>
        <w:t>1. Внести  в административный регламент по предоставлению муниципальной услуги</w:t>
      </w:r>
      <w:r w:rsidRPr="008B306E">
        <w:rPr>
          <w:rFonts w:ascii="Times New Roman" w:hAnsi="Times New Roman" w:cs="Times New Roman"/>
        </w:rPr>
        <w:t xml:space="preserve"> «</w:t>
      </w:r>
      <w:r w:rsidRPr="008B306E">
        <w:rPr>
          <w:rFonts w:ascii="Times New Roman" w:hAnsi="Times New Roman" w:cs="Times New Roman"/>
          <w:bCs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Pr="008B306E">
        <w:rPr>
          <w:rFonts w:ascii="Times New Roman" w:hAnsi="Times New Roman" w:cs="Times New Roman"/>
          <w:snapToGrid w:val="0"/>
        </w:rPr>
        <w:t>»</w:t>
      </w:r>
      <w:r w:rsidRPr="008B306E">
        <w:rPr>
          <w:rFonts w:ascii="Times New Roman" w:hAnsi="Times New Roman" w:cs="Times New Roman"/>
        </w:rPr>
        <w:t xml:space="preserve"> </w:t>
      </w:r>
      <w:r w:rsidR="008B306E" w:rsidRPr="008B306E">
        <w:rPr>
          <w:rFonts w:ascii="Times New Roman" w:hAnsi="Times New Roman" w:cs="Times New Roman"/>
          <w:bCs/>
        </w:rPr>
        <w:t xml:space="preserve">от 30 декабря 2022 года  № 63 </w:t>
      </w:r>
      <w:r w:rsidRPr="008B306E">
        <w:rPr>
          <w:rFonts w:ascii="Times New Roman" w:hAnsi="Times New Roman" w:cs="Times New Roman"/>
        </w:rPr>
        <w:t>следующие изменения:</w:t>
      </w:r>
    </w:p>
    <w:p w14:paraId="41CF3719" w14:textId="77777777" w:rsidR="00544141" w:rsidRDefault="00544141" w:rsidP="00544141">
      <w:pPr>
        <w:pStyle w:val="ac"/>
        <w:rPr>
          <w:bCs/>
          <w:iCs/>
          <w:szCs w:val="28"/>
          <w:lang w:val="ru-RU"/>
        </w:rPr>
      </w:pPr>
    </w:p>
    <w:p w14:paraId="45818982" w14:textId="77777777" w:rsidR="00544141" w:rsidRDefault="00544141" w:rsidP="00544141">
      <w:pPr>
        <w:pStyle w:val="ac"/>
        <w:numPr>
          <w:ilvl w:val="1"/>
          <w:numId w:val="1"/>
        </w:numPr>
        <w:rPr>
          <w:bCs/>
          <w:iCs/>
          <w:szCs w:val="28"/>
          <w:lang w:val="ru-RU"/>
        </w:rPr>
      </w:pPr>
      <w:r w:rsidRPr="002A51AE">
        <w:rPr>
          <w:bCs/>
          <w:iCs/>
          <w:szCs w:val="28"/>
        </w:rPr>
        <w:t xml:space="preserve">пункт </w:t>
      </w:r>
      <w:r>
        <w:rPr>
          <w:bCs/>
          <w:iCs/>
          <w:szCs w:val="28"/>
          <w:lang w:val="ru-RU"/>
        </w:rPr>
        <w:t>3.1.</w:t>
      </w:r>
      <w:r w:rsidRPr="002A51AE">
        <w:rPr>
          <w:bCs/>
          <w:iCs/>
          <w:szCs w:val="28"/>
        </w:rPr>
        <w:t xml:space="preserve"> подпункт </w:t>
      </w:r>
      <w:r>
        <w:rPr>
          <w:bCs/>
          <w:iCs/>
          <w:szCs w:val="28"/>
          <w:lang w:val="ru-RU"/>
        </w:rPr>
        <w:t>1</w:t>
      </w:r>
      <w:r w:rsidRPr="002A51AE">
        <w:rPr>
          <w:bCs/>
          <w:iCs/>
          <w:szCs w:val="28"/>
        </w:rPr>
        <w:t xml:space="preserve"> </w:t>
      </w:r>
      <w:r>
        <w:rPr>
          <w:bCs/>
          <w:iCs/>
          <w:szCs w:val="28"/>
          <w:lang w:val="ru-RU"/>
        </w:rPr>
        <w:t>изложить в следующем</w:t>
      </w:r>
      <w:r w:rsidRPr="002A51AE">
        <w:rPr>
          <w:bCs/>
          <w:iCs/>
          <w:szCs w:val="28"/>
        </w:rPr>
        <w:t xml:space="preserve"> содержани</w:t>
      </w:r>
      <w:r>
        <w:rPr>
          <w:bCs/>
          <w:iCs/>
          <w:szCs w:val="28"/>
          <w:lang w:val="ru-RU"/>
        </w:rPr>
        <w:t>и</w:t>
      </w:r>
      <w:r w:rsidRPr="002A51AE">
        <w:rPr>
          <w:bCs/>
          <w:iCs/>
          <w:szCs w:val="28"/>
        </w:rPr>
        <w:t>:</w:t>
      </w:r>
    </w:p>
    <w:p w14:paraId="15850863" w14:textId="77777777" w:rsidR="00544141" w:rsidRPr="00D20CF2" w:rsidRDefault="00544141" w:rsidP="00544141">
      <w:pPr>
        <w:pStyle w:val="ac"/>
        <w:ind w:left="420"/>
        <w:rPr>
          <w:bCs/>
          <w:iCs/>
          <w:szCs w:val="28"/>
          <w:lang w:val="ru-RU"/>
        </w:rPr>
      </w:pPr>
    </w:p>
    <w:p w14:paraId="2B9F6E5F" w14:textId="77777777" w:rsidR="00544141" w:rsidRPr="0058494B" w:rsidRDefault="00544141" w:rsidP="00544141">
      <w:pPr>
        <w:widowControl w:val="0"/>
        <w:tabs>
          <w:tab w:val="left" w:pos="284"/>
        </w:tabs>
        <w:ind w:left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 w:rsidRPr="001969DE">
        <w:rPr>
          <w:sz w:val="28"/>
          <w:szCs w:val="28"/>
        </w:rPr>
        <w:t>1)</w:t>
      </w:r>
      <w:r w:rsidRPr="001969DE">
        <w:rPr>
          <w:sz w:val="28"/>
          <w:szCs w:val="28"/>
        </w:rPr>
        <w:tab/>
      </w:r>
      <w:r w:rsidRPr="00D20CF2">
        <w:rPr>
          <w:sz w:val="28"/>
          <w:szCs w:val="28"/>
        </w:rPr>
        <w:t xml:space="preserve">проверка документов и регистрация заявления в соответствии со статьей 16 Федерального закона от 29.12.2022 №572-ФЗ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</w:t>
      </w:r>
      <w:r w:rsidRPr="00D20CF2">
        <w:rPr>
          <w:sz w:val="28"/>
          <w:szCs w:val="28"/>
        </w:rPr>
        <w:lastRenderedPageBreak/>
        <w:t>Федерации и признании утратившими силу отдельных положений законодательных актов Российской Федерации» посредством единой биометрической системы</w:t>
      </w:r>
      <w:r>
        <w:rPr>
          <w:sz w:val="28"/>
          <w:szCs w:val="28"/>
        </w:rPr>
        <w:t>»</w:t>
      </w:r>
    </w:p>
    <w:p w14:paraId="1E59F307" w14:textId="77777777" w:rsidR="00544141" w:rsidRPr="0058494B" w:rsidRDefault="00544141" w:rsidP="00544141">
      <w:pPr>
        <w:tabs>
          <w:tab w:val="left" w:pos="284"/>
        </w:tabs>
        <w:ind w:left="709"/>
        <w:rPr>
          <w:color w:val="000000"/>
          <w:sz w:val="28"/>
          <w:szCs w:val="28"/>
        </w:rPr>
      </w:pPr>
    </w:p>
    <w:p w14:paraId="7BCD1613" w14:textId="0CF24E44" w:rsidR="00544141" w:rsidRDefault="00544141" w:rsidP="00544141">
      <w:pPr>
        <w:widowControl w:val="0"/>
        <w:autoSpaceDE w:val="0"/>
        <w:autoSpaceDN w:val="0"/>
        <w:ind w:firstLine="540"/>
        <w:jc w:val="both"/>
        <w:rPr>
          <w:color w:val="000000"/>
          <w:kern w:val="2"/>
          <w:sz w:val="28"/>
          <w:szCs w:val="28"/>
        </w:rPr>
      </w:pPr>
      <w:r w:rsidRPr="00D20CF2">
        <w:rPr>
          <w:color w:val="000000"/>
          <w:kern w:val="2"/>
          <w:sz w:val="28"/>
          <w:szCs w:val="28"/>
        </w:rPr>
        <w:t xml:space="preserve">2. Настоящее постановление вступает в силу со дня его подписания и подлежит размещению в свободном доступе на сайте администрации </w:t>
      </w:r>
      <w:r w:rsidR="008B306E">
        <w:rPr>
          <w:color w:val="000000"/>
          <w:kern w:val="2"/>
          <w:sz w:val="28"/>
          <w:szCs w:val="28"/>
        </w:rPr>
        <w:t>сельского поселения Краснояриха</w:t>
      </w:r>
      <w:r w:rsidRPr="00D20CF2">
        <w:rPr>
          <w:color w:val="000000"/>
          <w:kern w:val="2"/>
          <w:sz w:val="28"/>
          <w:szCs w:val="28"/>
        </w:rPr>
        <w:t xml:space="preserve"> в сети Интернет.</w:t>
      </w:r>
    </w:p>
    <w:p w14:paraId="05D4E27F" w14:textId="77777777" w:rsidR="00544141" w:rsidRPr="00D20CF2" w:rsidRDefault="00544141" w:rsidP="00544141">
      <w:pPr>
        <w:widowControl w:val="0"/>
        <w:autoSpaceDE w:val="0"/>
        <w:autoSpaceDN w:val="0"/>
        <w:ind w:firstLine="540"/>
        <w:jc w:val="both"/>
        <w:rPr>
          <w:color w:val="000000"/>
          <w:kern w:val="2"/>
          <w:sz w:val="28"/>
          <w:szCs w:val="28"/>
        </w:rPr>
      </w:pPr>
    </w:p>
    <w:p w14:paraId="5301E4E6" w14:textId="77777777" w:rsidR="00544141" w:rsidRPr="000D6363" w:rsidRDefault="00544141" w:rsidP="00544141">
      <w:pPr>
        <w:ind w:firstLine="709"/>
        <w:jc w:val="both"/>
        <w:rPr>
          <w:color w:val="000000"/>
          <w:sz w:val="28"/>
          <w:szCs w:val="28"/>
        </w:rPr>
      </w:pPr>
      <w:r w:rsidRPr="000D6363">
        <w:rPr>
          <w:color w:val="000000"/>
          <w:sz w:val="28"/>
          <w:szCs w:val="28"/>
        </w:rPr>
        <w:t>3. Контроль за исполнением административного регламента оставляю за собой.</w:t>
      </w:r>
    </w:p>
    <w:p w14:paraId="0AB71F54" w14:textId="77777777" w:rsidR="00544141" w:rsidRDefault="00544141" w:rsidP="00544141">
      <w:pPr>
        <w:pStyle w:val="ac"/>
      </w:pPr>
    </w:p>
    <w:p w14:paraId="2E398FD7" w14:textId="77777777" w:rsidR="00544141" w:rsidRDefault="00544141" w:rsidP="00544141">
      <w:pPr>
        <w:widowControl w:val="0"/>
        <w:tabs>
          <w:tab w:val="left" w:pos="-142"/>
        </w:tabs>
        <w:ind w:firstLine="709"/>
        <w:rPr>
          <w:color w:val="000000"/>
          <w:sz w:val="28"/>
          <w:szCs w:val="28"/>
        </w:rPr>
      </w:pPr>
    </w:p>
    <w:p w14:paraId="714FF907" w14:textId="77777777" w:rsidR="00544141" w:rsidRDefault="00544141" w:rsidP="00544141">
      <w:pPr>
        <w:widowControl w:val="0"/>
        <w:tabs>
          <w:tab w:val="left" w:pos="-142"/>
        </w:tabs>
        <w:ind w:firstLine="709"/>
        <w:rPr>
          <w:color w:val="000000"/>
          <w:sz w:val="28"/>
          <w:szCs w:val="28"/>
        </w:rPr>
      </w:pPr>
    </w:p>
    <w:p w14:paraId="24117E27" w14:textId="77777777" w:rsidR="00544141" w:rsidRPr="0058494B" w:rsidRDefault="00544141" w:rsidP="00544141">
      <w:pPr>
        <w:widowControl w:val="0"/>
        <w:tabs>
          <w:tab w:val="left" w:pos="-142"/>
        </w:tabs>
        <w:ind w:firstLine="709"/>
        <w:rPr>
          <w:color w:val="000000"/>
          <w:sz w:val="28"/>
          <w:szCs w:val="28"/>
        </w:rPr>
      </w:pPr>
    </w:p>
    <w:p w14:paraId="4E215457" w14:textId="77777777" w:rsidR="00544141" w:rsidRPr="00D11C35" w:rsidRDefault="00544141" w:rsidP="00544141">
      <w:pPr>
        <w:ind w:firstLine="567"/>
        <w:jc w:val="both"/>
        <w:rPr>
          <w:sz w:val="26"/>
          <w:szCs w:val="26"/>
        </w:rPr>
      </w:pPr>
    </w:p>
    <w:p w14:paraId="6FAD73F4" w14:textId="46B150E2" w:rsidR="00544141" w:rsidRPr="00D11C35" w:rsidRDefault="00544141" w:rsidP="00544141">
      <w:pPr>
        <w:autoSpaceDE w:val="0"/>
        <w:autoSpaceDN w:val="0"/>
        <w:adjustRightInd w:val="0"/>
        <w:spacing w:line="276" w:lineRule="auto"/>
        <w:rPr>
          <w:bCs/>
          <w:sz w:val="26"/>
          <w:szCs w:val="26"/>
        </w:rPr>
      </w:pPr>
      <w:r w:rsidRPr="00D11C35">
        <w:rPr>
          <w:bCs/>
          <w:sz w:val="26"/>
          <w:szCs w:val="26"/>
        </w:rPr>
        <w:t xml:space="preserve">Глава </w:t>
      </w:r>
      <w:r>
        <w:rPr>
          <w:bCs/>
          <w:sz w:val="26"/>
          <w:szCs w:val="26"/>
        </w:rPr>
        <w:t xml:space="preserve">сельского </w:t>
      </w:r>
      <w:r w:rsidRPr="00D11C35">
        <w:rPr>
          <w:bCs/>
          <w:sz w:val="26"/>
          <w:szCs w:val="26"/>
        </w:rPr>
        <w:t>поселения</w:t>
      </w:r>
      <w:r w:rsidRPr="00D11C35">
        <w:rPr>
          <w:bCs/>
          <w:sz w:val="26"/>
          <w:szCs w:val="26"/>
        </w:rPr>
        <w:tab/>
      </w:r>
      <w:r w:rsidRPr="00D11C35"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 xml:space="preserve">            </w:t>
      </w:r>
      <w:r w:rsidRPr="00D11C35"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 xml:space="preserve">    </w:t>
      </w:r>
      <w:r w:rsidR="008B306E">
        <w:rPr>
          <w:bCs/>
          <w:sz w:val="26"/>
          <w:szCs w:val="26"/>
        </w:rPr>
        <w:t>Усманов Ф.А.</w:t>
      </w:r>
    </w:p>
    <w:p w14:paraId="6C465C7C" w14:textId="77777777" w:rsidR="00544141" w:rsidRDefault="00544141" w:rsidP="00544141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2DFC4871" w14:textId="77777777" w:rsidR="00BA4EFE" w:rsidRDefault="00BA4EFE"/>
    <w:sectPr w:rsidR="00BA4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C3D0D"/>
    <w:multiLevelType w:val="multilevel"/>
    <w:tmpl w:val="C8B2EE8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293"/>
    <w:rsid w:val="00272C85"/>
    <w:rsid w:val="003745CE"/>
    <w:rsid w:val="00532A8B"/>
    <w:rsid w:val="00544141"/>
    <w:rsid w:val="00595428"/>
    <w:rsid w:val="00737293"/>
    <w:rsid w:val="00886DA2"/>
    <w:rsid w:val="008B306E"/>
    <w:rsid w:val="00AE26CC"/>
    <w:rsid w:val="00BA4EFE"/>
    <w:rsid w:val="00E8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14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372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2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72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72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72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72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72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72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72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72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372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72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729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3729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372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372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372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372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72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37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72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372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372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3729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3729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3729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372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3729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37293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rsid w:val="00544141"/>
    <w:pPr>
      <w:jc w:val="both"/>
    </w:pPr>
    <w:rPr>
      <w:sz w:val="28"/>
      <w:szCs w:val="20"/>
      <w:lang w:val="x-none" w:eastAsia="x-none"/>
    </w:rPr>
  </w:style>
  <w:style w:type="character" w:customStyle="1" w:styleId="ad">
    <w:name w:val="Основной текст Знак"/>
    <w:basedOn w:val="a0"/>
    <w:link w:val="ac"/>
    <w:rsid w:val="00544141"/>
    <w:rPr>
      <w:rFonts w:ascii="Times New Roman" w:eastAsia="Times New Roman" w:hAnsi="Times New Roman" w:cs="Times New Roman"/>
      <w:kern w:val="0"/>
      <w:sz w:val="28"/>
      <w:szCs w:val="20"/>
      <w:lang w:val="x-none" w:eastAsia="x-none"/>
      <w14:ligatures w14:val="none"/>
    </w:rPr>
  </w:style>
  <w:style w:type="paragraph" w:customStyle="1" w:styleId="11">
    <w:name w:val="Заголовок1"/>
    <w:basedOn w:val="a"/>
    <w:next w:val="ac"/>
    <w:rsid w:val="00544141"/>
    <w:pPr>
      <w:keepNext/>
      <w:widowControl w:val="0"/>
      <w:suppressAutoHyphens/>
      <w:autoSpaceDE w:val="0"/>
      <w:spacing w:before="240" w:after="120"/>
    </w:pPr>
    <w:rPr>
      <w:rFonts w:ascii="Arial" w:eastAsia="SimSun" w:hAnsi="Arial" w:cs="Tahoma"/>
      <w:sz w:val="28"/>
      <w:szCs w:val="28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8B306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B306E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14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372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2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72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72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72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72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72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72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72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72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372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72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729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3729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372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372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372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372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72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37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72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372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372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3729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3729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3729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372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3729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37293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rsid w:val="00544141"/>
    <w:pPr>
      <w:jc w:val="both"/>
    </w:pPr>
    <w:rPr>
      <w:sz w:val="28"/>
      <w:szCs w:val="20"/>
      <w:lang w:val="x-none" w:eastAsia="x-none"/>
    </w:rPr>
  </w:style>
  <w:style w:type="character" w:customStyle="1" w:styleId="ad">
    <w:name w:val="Основной текст Знак"/>
    <w:basedOn w:val="a0"/>
    <w:link w:val="ac"/>
    <w:rsid w:val="00544141"/>
    <w:rPr>
      <w:rFonts w:ascii="Times New Roman" w:eastAsia="Times New Roman" w:hAnsi="Times New Roman" w:cs="Times New Roman"/>
      <w:kern w:val="0"/>
      <w:sz w:val="28"/>
      <w:szCs w:val="20"/>
      <w:lang w:val="x-none" w:eastAsia="x-none"/>
      <w14:ligatures w14:val="none"/>
    </w:rPr>
  </w:style>
  <w:style w:type="paragraph" w:customStyle="1" w:styleId="11">
    <w:name w:val="Заголовок1"/>
    <w:basedOn w:val="a"/>
    <w:next w:val="ac"/>
    <w:rsid w:val="00544141"/>
    <w:pPr>
      <w:keepNext/>
      <w:widowControl w:val="0"/>
      <w:suppressAutoHyphens/>
      <w:autoSpaceDE w:val="0"/>
      <w:spacing w:before="240" w:after="120"/>
    </w:pPr>
    <w:rPr>
      <w:rFonts w:ascii="Arial" w:eastAsia="SimSun" w:hAnsi="Arial" w:cs="Tahoma"/>
      <w:sz w:val="28"/>
      <w:szCs w:val="28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8B306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B306E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6</cp:revision>
  <cp:lastPrinted>2025-07-22T10:31:00Z</cp:lastPrinted>
  <dcterms:created xsi:type="dcterms:W3CDTF">2025-06-19T06:52:00Z</dcterms:created>
  <dcterms:modified xsi:type="dcterms:W3CDTF">2025-07-22T10:31:00Z</dcterms:modified>
</cp:coreProperties>
</file>