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1A358C"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4C1A2C">
        <w:rPr>
          <w:sz w:val="28"/>
          <w:szCs w:val="20"/>
        </w:rPr>
        <w:t xml:space="preserve">           КРАСНОЯРИХА</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1A358C" w:rsidRPr="001A358C" w:rsidRDefault="001A358C" w:rsidP="00277372">
      <w:pPr>
        <w:jc w:val="both"/>
        <w:rPr>
          <w:b/>
          <w:sz w:val="28"/>
          <w:szCs w:val="20"/>
        </w:rPr>
      </w:pPr>
    </w:p>
    <w:p w:rsidR="001A358C" w:rsidRPr="001A358C" w:rsidRDefault="001A358C" w:rsidP="00277372">
      <w:pPr>
        <w:jc w:val="both"/>
        <w:rPr>
          <w:b/>
          <w:sz w:val="28"/>
          <w:szCs w:val="20"/>
        </w:rPr>
      </w:pPr>
      <w:r w:rsidRPr="001A358C">
        <w:rPr>
          <w:b/>
          <w:sz w:val="28"/>
          <w:szCs w:val="20"/>
        </w:rPr>
        <w:t xml:space="preserve">         ПОСТАНОВЛЕНИЕ</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От </w:t>
      </w:r>
      <w:r w:rsidR="001A358C">
        <w:rPr>
          <w:sz w:val="28"/>
          <w:szCs w:val="20"/>
        </w:rPr>
        <w:t xml:space="preserve">1 сентября </w:t>
      </w:r>
      <w:r w:rsidR="001B02BD">
        <w:rPr>
          <w:sz w:val="28"/>
          <w:szCs w:val="20"/>
        </w:rPr>
        <w:t xml:space="preserve"> 2021 г.</w:t>
      </w:r>
      <w:r w:rsidR="00EC2F15">
        <w:rPr>
          <w:sz w:val="28"/>
          <w:szCs w:val="20"/>
        </w:rPr>
        <w:t xml:space="preserve"> №</w:t>
      </w:r>
      <w:r w:rsidR="00F7654D">
        <w:rPr>
          <w:sz w:val="28"/>
          <w:szCs w:val="20"/>
        </w:rPr>
        <w:t xml:space="preserve"> </w:t>
      </w:r>
      <w:r w:rsidR="00780ED6">
        <w:rPr>
          <w:sz w:val="28"/>
          <w:szCs w:val="20"/>
        </w:rPr>
        <w:t>89</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4C1A2C" w:rsidP="002F65CE">
      <w:pPr>
        <w:jc w:val="both"/>
        <w:rPr>
          <w:sz w:val="28"/>
          <w:szCs w:val="20"/>
        </w:rPr>
      </w:pPr>
      <w:proofErr w:type="spellStart"/>
      <w:r>
        <w:rPr>
          <w:sz w:val="28"/>
          <w:szCs w:val="20"/>
        </w:rPr>
        <w:t>Краснояриха</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F7654D"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4C1A2C">
        <w:rPr>
          <w:sz w:val="28"/>
          <w:szCs w:val="20"/>
        </w:rPr>
        <w:t>Краснояриха</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4C1A2C">
        <w:rPr>
          <w:sz w:val="28"/>
          <w:szCs w:val="20"/>
        </w:rPr>
        <w:t>Краснояриха</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proofErr w:type="spellStart"/>
      <w:r w:rsidR="004C1A2C">
        <w:rPr>
          <w:sz w:val="28"/>
          <w:szCs w:val="20"/>
        </w:rPr>
        <w:t>Краснояриха</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3F4163" w:rsidRDefault="003F4163" w:rsidP="00451BA1">
      <w:pPr>
        <w:jc w:val="both"/>
        <w:rPr>
          <w:sz w:val="28"/>
          <w:szCs w:val="20"/>
        </w:rPr>
      </w:pPr>
      <w:r>
        <w:rPr>
          <w:sz w:val="28"/>
          <w:szCs w:val="20"/>
        </w:rPr>
        <w:t xml:space="preserve">2.Признать утратившим силу постановление администрации сельского поселения </w:t>
      </w:r>
      <w:proofErr w:type="spellStart"/>
      <w:r>
        <w:rPr>
          <w:sz w:val="28"/>
          <w:szCs w:val="20"/>
        </w:rPr>
        <w:t>Краснояриха</w:t>
      </w:r>
      <w:proofErr w:type="spellEnd"/>
      <w:r>
        <w:rPr>
          <w:sz w:val="28"/>
          <w:szCs w:val="20"/>
        </w:rPr>
        <w:t xml:space="preserve"> от 29.06.2018 № 25.</w:t>
      </w:r>
    </w:p>
    <w:p w:rsidR="00451BA1" w:rsidRDefault="003F4163" w:rsidP="00451BA1">
      <w:pPr>
        <w:jc w:val="both"/>
        <w:rPr>
          <w:sz w:val="28"/>
          <w:szCs w:val="20"/>
        </w:rPr>
      </w:pPr>
      <w:r>
        <w:rPr>
          <w:sz w:val="28"/>
          <w:szCs w:val="20"/>
        </w:rPr>
        <w:t>3</w:t>
      </w:r>
      <w:bookmarkStart w:id="0" w:name="_GoBack"/>
      <w:bookmarkEnd w:id="0"/>
      <w:r w:rsidR="00451BA1">
        <w:rPr>
          <w:sz w:val="28"/>
          <w:szCs w:val="20"/>
        </w:rPr>
        <w:t>.Опубликовать настоящее постановление</w:t>
      </w:r>
      <w:r w:rsidR="000049A1">
        <w:rPr>
          <w:sz w:val="28"/>
          <w:szCs w:val="20"/>
        </w:rPr>
        <w:t xml:space="preserve"> на официальном сайте сельского поселения </w:t>
      </w:r>
      <w:r w:rsidR="004C1A2C">
        <w:rPr>
          <w:sz w:val="28"/>
          <w:szCs w:val="20"/>
        </w:rPr>
        <w:t>Краснояриха</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4C1A2C">
        <w:rPr>
          <w:sz w:val="28"/>
          <w:szCs w:val="20"/>
        </w:rPr>
        <w:t>Ф. А. Усманов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780ED6" w:rsidRDefault="000049A1" w:rsidP="002F65CE">
      <w:pPr>
        <w:pStyle w:val="a3"/>
        <w:jc w:val="both"/>
        <w:rPr>
          <w:sz w:val="28"/>
          <w:szCs w:val="20"/>
        </w:rPr>
      </w:pPr>
      <w:r>
        <w:rPr>
          <w:sz w:val="28"/>
          <w:szCs w:val="20"/>
        </w:rPr>
        <w:t xml:space="preserve">                                                                </w:t>
      </w:r>
    </w:p>
    <w:p w:rsidR="000049A1" w:rsidRDefault="00780ED6" w:rsidP="002F65CE">
      <w:pPr>
        <w:pStyle w:val="a3"/>
        <w:jc w:val="both"/>
        <w:rPr>
          <w:sz w:val="28"/>
          <w:szCs w:val="20"/>
        </w:rPr>
      </w:pPr>
      <w:r>
        <w:rPr>
          <w:sz w:val="28"/>
          <w:szCs w:val="20"/>
        </w:rPr>
        <w:t xml:space="preserve">                                                                  </w:t>
      </w:r>
      <w:r w:rsidR="000049A1">
        <w:rPr>
          <w:sz w:val="28"/>
          <w:szCs w:val="20"/>
        </w:rPr>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Постановлением администрации </w:t>
      </w:r>
      <w:proofErr w:type="gramStart"/>
      <w:r>
        <w:rPr>
          <w:sz w:val="28"/>
          <w:szCs w:val="20"/>
        </w:rPr>
        <w:t>сельского</w:t>
      </w:r>
      <w:proofErr w:type="gramEnd"/>
    </w:p>
    <w:p w:rsidR="000049A1" w:rsidRDefault="000049A1" w:rsidP="002F65CE">
      <w:pPr>
        <w:pStyle w:val="a3"/>
        <w:jc w:val="both"/>
        <w:rPr>
          <w:sz w:val="28"/>
          <w:szCs w:val="20"/>
        </w:rPr>
      </w:pPr>
      <w:r>
        <w:rPr>
          <w:sz w:val="28"/>
          <w:szCs w:val="20"/>
        </w:rPr>
        <w:t xml:space="preserve">                       </w:t>
      </w:r>
      <w:r w:rsidR="00983372">
        <w:rPr>
          <w:sz w:val="28"/>
          <w:szCs w:val="20"/>
        </w:rPr>
        <w:t xml:space="preserve">          </w:t>
      </w:r>
      <w:r w:rsidR="004C1A2C">
        <w:rPr>
          <w:sz w:val="28"/>
          <w:szCs w:val="20"/>
        </w:rPr>
        <w:t xml:space="preserve">   </w:t>
      </w:r>
      <w:r w:rsidR="00780ED6">
        <w:rPr>
          <w:sz w:val="28"/>
          <w:szCs w:val="20"/>
        </w:rPr>
        <w:t xml:space="preserve">   </w:t>
      </w:r>
      <w:r w:rsidR="004C1A2C">
        <w:rPr>
          <w:sz w:val="28"/>
          <w:szCs w:val="20"/>
        </w:rPr>
        <w:t>Поселения Краснояриха</w:t>
      </w:r>
      <w:r w:rsidR="00983372">
        <w:rPr>
          <w:sz w:val="28"/>
          <w:szCs w:val="20"/>
        </w:rPr>
        <w:t xml:space="preserve"> 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w:t>
      </w:r>
      <w:r w:rsidR="00780ED6">
        <w:rPr>
          <w:sz w:val="28"/>
          <w:szCs w:val="20"/>
        </w:rPr>
        <w:t xml:space="preserve">  </w:t>
      </w:r>
      <w:r>
        <w:rPr>
          <w:sz w:val="28"/>
          <w:szCs w:val="20"/>
        </w:rPr>
        <w:t xml:space="preserve">района </w:t>
      </w:r>
      <w:proofErr w:type="spellStart"/>
      <w:r>
        <w:rPr>
          <w:sz w:val="28"/>
          <w:szCs w:val="20"/>
        </w:rPr>
        <w:t>Челно-Вершинский</w:t>
      </w:r>
      <w:proofErr w:type="spellEnd"/>
      <w:r>
        <w:rPr>
          <w:sz w:val="28"/>
          <w:szCs w:val="20"/>
        </w:rPr>
        <w:t xml:space="preserve"> Самарской области</w:t>
      </w:r>
    </w:p>
    <w:p w:rsidR="000049A1" w:rsidRDefault="000049A1" w:rsidP="002F65CE">
      <w:pPr>
        <w:pStyle w:val="a3"/>
        <w:jc w:val="both"/>
        <w:rPr>
          <w:sz w:val="28"/>
          <w:szCs w:val="20"/>
        </w:rPr>
      </w:pPr>
      <w:r>
        <w:rPr>
          <w:sz w:val="28"/>
          <w:szCs w:val="20"/>
        </w:rPr>
        <w:t xml:space="preserve">                                                            </w:t>
      </w:r>
      <w:r w:rsidR="00780ED6">
        <w:rPr>
          <w:sz w:val="28"/>
          <w:szCs w:val="20"/>
        </w:rPr>
        <w:t xml:space="preserve">           </w:t>
      </w:r>
      <w:r>
        <w:rPr>
          <w:sz w:val="28"/>
          <w:szCs w:val="20"/>
        </w:rPr>
        <w:t xml:space="preserve"> №</w:t>
      </w:r>
      <w:r w:rsidR="00780ED6">
        <w:rPr>
          <w:sz w:val="28"/>
          <w:szCs w:val="20"/>
        </w:rPr>
        <w:t xml:space="preserve"> 89</w:t>
      </w:r>
      <w:r w:rsidR="001B02BD">
        <w:rPr>
          <w:sz w:val="28"/>
          <w:szCs w:val="20"/>
        </w:rPr>
        <w:t xml:space="preserve"> </w:t>
      </w:r>
      <w:r>
        <w:rPr>
          <w:sz w:val="28"/>
          <w:szCs w:val="20"/>
        </w:rPr>
        <w:t>от</w:t>
      </w:r>
      <w:r w:rsidR="00780ED6">
        <w:rPr>
          <w:sz w:val="28"/>
          <w:szCs w:val="20"/>
        </w:rPr>
        <w:t xml:space="preserve"> 1 сентября </w:t>
      </w:r>
      <w:r w:rsidR="001B02BD">
        <w:rPr>
          <w:sz w:val="28"/>
          <w:szCs w:val="20"/>
        </w:rPr>
        <w:t>2021 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proofErr w:type="spellStart"/>
      <w:r w:rsidR="004C1A2C">
        <w:rPr>
          <w:sz w:val="28"/>
          <w:szCs w:val="20"/>
        </w:rPr>
        <w:t>Краснояриха</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proofErr w:type="spellStart"/>
      <w:r w:rsidR="004C1A2C">
        <w:rPr>
          <w:sz w:val="28"/>
          <w:szCs w:val="20"/>
        </w:rPr>
        <w:t>Краснояриха</w:t>
      </w:r>
      <w:proofErr w:type="spellEnd"/>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lastRenderedPageBreak/>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2" w:name="sub_2303"/>
      <w:bookmarkEnd w:id="1"/>
      <w:r>
        <w:rPr>
          <w:sz w:val="28"/>
        </w:rPr>
        <w:t>2.</w:t>
      </w:r>
      <w:r w:rsidRPr="00AB7B0B">
        <w:rPr>
          <w:sz w:val="28"/>
        </w:rPr>
        <w:t>3. Генеральный план содержит:</w:t>
      </w:r>
    </w:p>
    <w:p w:rsidR="00F7654D" w:rsidRPr="00AB7B0B" w:rsidRDefault="00F7654D" w:rsidP="00F7654D">
      <w:pPr>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6" w:name="sub_23034"/>
      <w:bookmarkEnd w:id="5"/>
      <w:r w:rsidRPr="00AB7B0B">
        <w:rPr>
          <w:sz w:val="28"/>
        </w:rPr>
        <w:t>4) карту функциональных зон поселения.</w:t>
      </w:r>
    </w:p>
    <w:p w:rsidR="00F7654D" w:rsidRPr="00AB7B0B" w:rsidRDefault="00F7654D" w:rsidP="00F7654D">
      <w:pPr>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F7654D">
      <w:pPr>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F7654D">
      <w:pPr>
        <w:rPr>
          <w:sz w:val="28"/>
        </w:rPr>
      </w:pPr>
      <w:bookmarkStart w:id="13" w:name="sub_230512"/>
      <w:bookmarkEnd w:id="12"/>
      <w:r w:rsidRPr="00AB7B0B">
        <w:rPr>
          <w:sz w:val="28"/>
        </w:rPr>
        <w:t>б) автомобильные дороги местного значения;</w:t>
      </w:r>
    </w:p>
    <w:p w:rsidR="00F7654D" w:rsidRPr="00AB7B0B" w:rsidRDefault="00F7654D" w:rsidP="00F7654D">
      <w:pPr>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7" w:name="sub_23053"/>
      <w:bookmarkEnd w:id="16"/>
      <w:r w:rsidRPr="00AB7B0B">
        <w:rPr>
          <w:sz w:val="28"/>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w:t>
      </w:r>
      <w:r w:rsidRPr="00AB7B0B">
        <w:rPr>
          <w:sz w:val="28"/>
        </w:rPr>
        <w:lastRenderedPageBreak/>
        <w:t>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F7654D">
      <w:pPr>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4" w:name="sub_23074"/>
      <w:bookmarkEnd w:id="23"/>
      <w:proofErr w:type="gramStart"/>
      <w:r w:rsidRPr="00AB7B0B">
        <w:rPr>
          <w:sz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w:t>
      </w:r>
      <w:r w:rsidRPr="00AB7B0B">
        <w:rPr>
          <w:sz w:val="28"/>
        </w:rPr>
        <w:lastRenderedPageBreak/>
        <w:t>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30" w:name="sub_23081"/>
      <w:bookmarkEnd w:id="29"/>
      <w:r w:rsidRPr="00AB7B0B">
        <w:rPr>
          <w:sz w:val="28"/>
        </w:rPr>
        <w:t>1) границы поселения;</w:t>
      </w:r>
    </w:p>
    <w:p w:rsidR="00F7654D" w:rsidRPr="00AB7B0B" w:rsidRDefault="00F7654D" w:rsidP="00F7654D">
      <w:pPr>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3" w:name="sub_23084"/>
      <w:bookmarkEnd w:id="32"/>
      <w:r w:rsidRPr="00AB7B0B">
        <w:rPr>
          <w:sz w:val="28"/>
        </w:rPr>
        <w:t>4) особые экономические зоны;</w:t>
      </w:r>
    </w:p>
    <w:p w:rsidR="00F7654D" w:rsidRPr="00AB7B0B" w:rsidRDefault="00F7654D" w:rsidP="00F7654D">
      <w:pPr>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5" w:name="sub_23086"/>
      <w:bookmarkEnd w:id="34"/>
      <w:r w:rsidRPr="00AB7B0B">
        <w:rPr>
          <w:sz w:val="28"/>
        </w:rPr>
        <w:t>6) территории объектов культурного наследия;</w:t>
      </w:r>
    </w:p>
    <w:p w:rsidR="00F7654D" w:rsidRPr="00AB7B0B" w:rsidRDefault="00F7654D" w:rsidP="00F7654D">
      <w:pPr>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F7654D">
      <w:pPr>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9" w:name="sub_230881"/>
      <w:bookmarkEnd w:id="38"/>
      <w:r w:rsidRPr="00AB7B0B">
        <w:rPr>
          <w:sz w:val="28"/>
        </w:rPr>
        <w:t>8.1) границы лесничеств;</w:t>
      </w:r>
    </w:p>
    <w:bookmarkEnd w:id="39"/>
    <w:p w:rsidR="00F7654D" w:rsidRDefault="00F7654D" w:rsidP="00F7654D">
      <w:pPr>
        <w:rPr>
          <w:sz w:val="28"/>
        </w:rPr>
      </w:pPr>
      <w:r w:rsidRPr="00AB7B0B">
        <w:rPr>
          <w:sz w:val="28"/>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w:t>
      </w:r>
      <w:r w:rsidRPr="00AB7B0B">
        <w:rPr>
          <w:sz w:val="28"/>
        </w:rPr>
        <w:lastRenderedPageBreak/>
        <w:t>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67C3A" w:rsidRDefault="00067C3A">
      <w:pPr>
        <w:rPr>
          <w:sz w:val="28"/>
        </w:rPr>
      </w:pPr>
    </w:p>
    <w:p w:rsidR="004428B8" w:rsidRDefault="00067C3A">
      <w:pPr>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 xml:space="preserve">3.6. В случае </w:t>
      </w:r>
      <w:r w:rsidR="001B02BD">
        <w:rPr>
          <w:sz w:val="28"/>
        </w:rPr>
        <w:t>не поступления</w:t>
      </w:r>
      <w:r>
        <w:rPr>
          <w:sz w:val="28"/>
        </w:rPr>
        <w:t xml:space="preserve"> в указанный срок Главе поселения заключений на проект генерального плана от указанных в пункте 3.3 настоящего </w:t>
      </w:r>
      <w:r>
        <w:rPr>
          <w:sz w:val="28"/>
        </w:rPr>
        <w:lastRenderedPageBreak/>
        <w:t>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 xml:space="preserve">3.10. Решение о проведении публичных слушаний принимается главой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r w:rsidR="00983372">
        <w:rPr>
          <w:sz w:val="28"/>
        </w:rPr>
        <w:t>опубликованию</w:t>
      </w:r>
      <w:r>
        <w:rPr>
          <w:sz w:val="28"/>
        </w:rPr>
        <w:t xml:space="preserve">  в </w:t>
      </w:r>
      <w:proofErr w:type="gramStart"/>
      <w:r>
        <w:rPr>
          <w:sz w:val="28"/>
        </w:rPr>
        <w:t>порядке, установленном для официального опубликования муниципальных правовых актов сельского поселения и размещается</w:t>
      </w:r>
      <w:proofErr w:type="gramEnd"/>
      <w:r>
        <w:rPr>
          <w:sz w:val="28"/>
        </w:rPr>
        <w:t xml:space="preserve">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w:t>
      </w:r>
      <w:r w:rsidR="00DE2424">
        <w:rPr>
          <w:sz w:val="28"/>
        </w:rPr>
        <w:lastRenderedPageBreak/>
        <w:t>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40"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2" w:name="sub_2652"/>
      <w:bookmarkEnd w:id="41"/>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 xml:space="preserve">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F7654D">
      <w:pPr>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F7654D">
      <w:pPr>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F7654D">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w:t>
      </w:r>
      <w:r w:rsidRPr="003D3E7F">
        <w:rPr>
          <w:sz w:val="28"/>
        </w:rPr>
        <w:lastRenderedPageBreak/>
        <w:t xml:space="preserve">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4C1A2C">
        <w:rPr>
          <w:sz w:val="28"/>
        </w:rPr>
        <w:t>Ф. А. Усманов</w:t>
      </w:r>
    </w:p>
    <w:p w:rsidR="004428B8" w:rsidRPr="009A574B" w:rsidRDefault="004428B8">
      <w:pPr>
        <w:rPr>
          <w:sz w:val="28"/>
        </w:rPr>
      </w:pPr>
    </w:p>
    <w:sectPr w:rsidR="004428B8" w:rsidRPr="009A574B" w:rsidSect="001A358C">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58C"/>
    <w:rsid w:val="001A3603"/>
    <w:rsid w:val="001A38C5"/>
    <w:rsid w:val="001B02BD"/>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163"/>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1A2C"/>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52DB"/>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0ED6"/>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 w:type="paragraph" w:styleId="a5">
    <w:name w:val="Balloon Text"/>
    <w:basedOn w:val="a"/>
    <w:link w:val="a6"/>
    <w:uiPriority w:val="99"/>
    <w:semiHidden/>
    <w:unhideWhenUsed/>
    <w:rsid w:val="00780ED6"/>
    <w:rPr>
      <w:rFonts w:ascii="Tahoma" w:hAnsi="Tahoma" w:cs="Tahoma"/>
      <w:sz w:val="16"/>
      <w:szCs w:val="16"/>
    </w:rPr>
  </w:style>
  <w:style w:type="character" w:customStyle="1" w:styleId="a6">
    <w:name w:val="Текст выноски Знак"/>
    <w:basedOn w:val="a0"/>
    <w:link w:val="a5"/>
    <w:uiPriority w:val="99"/>
    <w:semiHidden/>
    <w:rsid w:val="00780E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 w:type="paragraph" w:styleId="a5">
    <w:name w:val="Balloon Text"/>
    <w:basedOn w:val="a"/>
    <w:link w:val="a6"/>
    <w:uiPriority w:val="99"/>
    <w:semiHidden/>
    <w:unhideWhenUsed/>
    <w:rsid w:val="00780ED6"/>
    <w:rPr>
      <w:rFonts w:ascii="Tahoma" w:hAnsi="Tahoma" w:cs="Tahoma"/>
      <w:sz w:val="16"/>
      <w:szCs w:val="16"/>
    </w:rPr>
  </w:style>
  <w:style w:type="character" w:customStyle="1" w:styleId="a6">
    <w:name w:val="Текст выноски Знак"/>
    <w:basedOn w:val="a0"/>
    <w:link w:val="a5"/>
    <w:uiPriority w:val="99"/>
    <w:semiHidden/>
    <w:rsid w:val="00780E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F0CE-B04A-4F4F-B61D-249C9F51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10</cp:revision>
  <cp:lastPrinted>2021-09-01T11:17:00Z</cp:lastPrinted>
  <dcterms:created xsi:type="dcterms:W3CDTF">2021-06-22T10:07:00Z</dcterms:created>
  <dcterms:modified xsi:type="dcterms:W3CDTF">2021-09-16T12:06:00Z</dcterms:modified>
</cp:coreProperties>
</file>