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D9" w:rsidRDefault="00386ED9" w:rsidP="00386ED9">
      <w:pPr>
        <w:pStyle w:val="5"/>
        <w:jc w:val="left"/>
      </w:pPr>
      <w:r>
        <w:t xml:space="preserve">        АДМИНИСТРАЦИЯ                                      </w:t>
      </w:r>
    </w:p>
    <w:p w:rsidR="00386ED9" w:rsidRDefault="00386ED9" w:rsidP="00386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</w:t>
      </w:r>
    </w:p>
    <w:p w:rsidR="00386ED9" w:rsidRDefault="00386ED9" w:rsidP="00386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КРАСНОЯРИХА</w:t>
      </w:r>
    </w:p>
    <w:p w:rsidR="00386ED9" w:rsidRDefault="00386ED9" w:rsidP="00386ED9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</w:t>
      </w:r>
    </w:p>
    <w:p w:rsidR="00386ED9" w:rsidRDefault="00386ED9" w:rsidP="00386ED9">
      <w:pPr>
        <w:pStyle w:val="5"/>
        <w:jc w:val="left"/>
        <w:rPr>
          <w:szCs w:val="28"/>
        </w:rPr>
      </w:pPr>
      <w:r>
        <w:rPr>
          <w:szCs w:val="28"/>
        </w:rPr>
        <w:t xml:space="preserve">     ЧЕЛНО-ВЕРШИНСКИЙ</w:t>
      </w:r>
    </w:p>
    <w:p w:rsidR="00386ED9" w:rsidRDefault="00386ED9" w:rsidP="00386ED9">
      <w:pPr>
        <w:pStyle w:val="5"/>
        <w:jc w:val="left"/>
        <w:rPr>
          <w:szCs w:val="28"/>
        </w:rPr>
      </w:pPr>
      <w:r>
        <w:rPr>
          <w:szCs w:val="28"/>
        </w:rPr>
        <w:t xml:space="preserve">    САМАРСКОЙ ОБЛАСТИ</w:t>
      </w:r>
    </w:p>
    <w:p w:rsidR="00386ED9" w:rsidRDefault="00386ED9" w:rsidP="00386ED9">
      <w:pPr>
        <w:pStyle w:val="1"/>
        <w:spacing w:before="0"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</w:t>
      </w:r>
    </w:p>
    <w:p w:rsidR="00386ED9" w:rsidRDefault="00386ED9" w:rsidP="00386ED9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</w:rPr>
        <w:t xml:space="preserve">          </w:t>
      </w:r>
      <w:r>
        <w:rPr>
          <w:rFonts w:ascii="Times New Roman" w:hAnsi="Times New Roman" w:cs="Times New Roman"/>
          <w:b w:val="0"/>
          <w:color w:val="auto"/>
        </w:rPr>
        <w:t>ПОСТАНОВЛЕНИЕ</w:t>
      </w:r>
    </w:p>
    <w:p w:rsidR="00386ED9" w:rsidRDefault="00386ED9" w:rsidP="00386ED9">
      <w:pPr>
        <w:spacing w:after="0" w:line="240" w:lineRule="auto"/>
        <w:rPr>
          <w:rFonts w:ascii="Times New Roman" w:hAnsi="Times New Roman" w:cs="Times New Roman"/>
        </w:rPr>
      </w:pPr>
    </w:p>
    <w:p w:rsidR="00386ED9" w:rsidRDefault="00386ED9" w:rsidP="00386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от 25 ноября 2020 г.  №  63</w:t>
      </w:r>
    </w:p>
    <w:p w:rsidR="00386ED9" w:rsidRDefault="00386ED9" w:rsidP="00386ED9">
      <w:pPr>
        <w:rPr>
          <w:rFonts w:ascii="Times New Roman" w:hAnsi="Times New Roman" w:cs="Times New Roman"/>
        </w:rPr>
      </w:pPr>
    </w:p>
    <w:p w:rsidR="00386ED9" w:rsidRDefault="00386ED9" w:rsidP="00386ED9">
      <w:pPr>
        <w:spacing w:after="0"/>
        <w:ind w:right="22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реестра (карты) коррупционных рисков, возникающих при осуществлении закупок в администрации сельского поселения Краснояриха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и плана (реестра) мер, направленных на минимизацию коррупционных рисков, возникающих при осуществлении закупок  по администрации сельского поселения Краснояриха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386ED9" w:rsidRDefault="00386ED9" w:rsidP="00386E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ED9" w:rsidRDefault="00386ED9" w:rsidP="00386E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работы, направленной на выявление и минимизацию коррупционных рисков при осуществлении закупок товаров, работ, услуг для обеспечения муниципальных нужд, осуществляемых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r>
        <w:rPr>
          <w:rFonts w:ascii="Times New Roman" w:hAnsi="Times New Roman" w:cs="Times New Roman"/>
          <w:bCs/>
          <w:sz w:val="28"/>
          <w:szCs w:val="28"/>
        </w:rPr>
        <w:t>методическими рекомендациями по выявлению и минимизации коррупционных рисков при осуществлении государственных закупок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товаров, работ, услуг для обеспечения государственных нужд,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разработанными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Министерством труда и социальной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Российской Федерации  администрация сельского поселения Краснояриха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</w:p>
    <w:p w:rsidR="00386ED9" w:rsidRDefault="00386ED9" w:rsidP="00386E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ПОСТАНОВЛЯЕТ: </w:t>
      </w:r>
    </w:p>
    <w:p w:rsidR="00386ED9" w:rsidRDefault="00386ED9" w:rsidP="00386E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реестр (карту) коррупционных рисков, возникающих при осуществлении закупок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Краснояриха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(Приложение 1).</w:t>
      </w:r>
    </w:p>
    <w:p w:rsidR="00386ED9" w:rsidRDefault="00386ED9" w:rsidP="00386E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план (реестр) мер, направленных на минимизацию коррупционных рисков, возникающих при осуществлении закупок по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Краснояриха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области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2).</w:t>
      </w:r>
    </w:p>
    <w:p w:rsidR="00386ED9" w:rsidRDefault="00386ED9" w:rsidP="00386E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386ED9" w:rsidRDefault="00386ED9" w:rsidP="00386E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сельского поселения Краснояриха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386ED9" w:rsidRDefault="00386ED9" w:rsidP="00386ED9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ED9" w:rsidRDefault="00386ED9" w:rsidP="00386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ED9" w:rsidRDefault="00386ED9" w:rsidP="00386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ED9" w:rsidRDefault="00386ED9" w:rsidP="00386E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Краснояриха</w:t>
      </w:r>
    </w:p>
    <w:p w:rsidR="00386ED9" w:rsidRDefault="00386ED9" w:rsidP="00386E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Самарской  области                                                                                     Ф.А. Усманов</w:t>
      </w:r>
    </w:p>
    <w:p w:rsidR="00386ED9" w:rsidRDefault="00386ED9" w:rsidP="00386E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86ED9">
          <w:pgSz w:w="11906" w:h="16838"/>
          <w:pgMar w:top="1134" w:right="567" w:bottom="1134" w:left="1134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86ED9" w:rsidRDefault="00386ED9" w:rsidP="00386ED9">
      <w:pPr>
        <w:spacing w:after="0" w:line="240" w:lineRule="auto"/>
        <w:ind w:right="-45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86ED9" w:rsidRDefault="00386ED9" w:rsidP="00386ED9">
      <w:pPr>
        <w:spacing w:after="0" w:line="240" w:lineRule="auto"/>
        <w:ind w:left="10773" w:right="-456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Краснояриха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Самарской области</w:t>
      </w:r>
    </w:p>
    <w:p w:rsidR="00386ED9" w:rsidRDefault="00386ED9" w:rsidP="00386ED9">
      <w:pPr>
        <w:spacing w:after="0" w:line="240" w:lineRule="auto"/>
        <w:ind w:left="10773" w:right="-456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25 ноября 2020 года № 63</w:t>
      </w:r>
    </w:p>
    <w:p w:rsidR="00386ED9" w:rsidRDefault="00386ED9" w:rsidP="00386ED9">
      <w:pPr>
        <w:spacing w:after="0" w:line="240" w:lineRule="auto"/>
        <w:ind w:left="10773" w:right="-456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386ED9" w:rsidRDefault="00386ED9" w:rsidP="00386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 (КАРТА) </w:t>
      </w:r>
    </w:p>
    <w:p w:rsidR="00386ED9" w:rsidRDefault="00386ED9" w:rsidP="00386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коррупционных рисков, возникающих при осуществлении закупок в администрации</w:t>
      </w:r>
    </w:p>
    <w:p w:rsidR="00386ED9" w:rsidRDefault="00386ED9" w:rsidP="00386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Краснояриха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Челно-Вершинский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386ED9" w:rsidRDefault="00386ED9" w:rsidP="00386ED9">
      <w:pPr>
        <w:jc w:val="center"/>
        <w:rPr>
          <w:b/>
        </w:rPr>
      </w:pPr>
    </w:p>
    <w:tbl>
      <w:tblPr>
        <w:tblStyle w:val="a4"/>
        <w:tblW w:w="15134" w:type="dxa"/>
        <w:tblInd w:w="0" w:type="dxa"/>
        <w:tblLook w:val="04A0" w:firstRow="1" w:lastRow="0" w:firstColumn="1" w:lastColumn="0" w:noHBand="0" w:noVBand="1"/>
      </w:tblPr>
      <w:tblGrid>
        <w:gridCol w:w="656"/>
        <w:gridCol w:w="2825"/>
        <w:gridCol w:w="3309"/>
        <w:gridCol w:w="2532"/>
        <w:gridCol w:w="2552"/>
        <w:gridCol w:w="3260"/>
      </w:tblGrid>
      <w:tr w:rsidR="00386ED9" w:rsidTr="00386ED9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  <w:rFonts w:eastAsia="Arial Unicode MS"/>
                <w:i w:val="0"/>
                <w:sz w:val="24"/>
                <w:szCs w:val="24"/>
              </w:rPr>
              <w:t>№</w:t>
            </w:r>
          </w:p>
          <w:p w:rsidR="00386ED9" w:rsidRDefault="00386ED9">
            <w:pPr>
              <w:widowControl w:val="0"/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rStyle w:val="21"/>
                <w:rFonts w:eastAsia="Arial Unicode MS"/>
                <w:i w:val="0"/>
                <w:sz w:val="24"/>
                <w:szCs w:val="24"/>
              </w:rPr>
              <w:t>п</w:t>
            </w:r>
            <w:proofErr w:type="gramEnd"/>
            <w:r>
              <w:rPr>
                <w:rStyle w:val="21"/>
                <w:rFonts w:eastAsia="Arial Unicode MS"/>
                <w:i w:val="0"/>
                <w:sz w:val="24"/>
                <w:szCs w:val="24"/>
              </w:rPr>
              <w:t>/п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widowControl w:val="0"/>
              <w:ind w:right="14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  <w:rFonts w:eastAsia="Arial Unicode MS"/>
                <w:i w:val="0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widowControl w:val="0"/>
              <w:ind w:right="-69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  <w:rFonts w:eastAsia="Arial Unicode MS"/>
                <w:i w:val="0"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widowControl w:val="0"/>
              <w:ind w:right="14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  <w:rFonts w:eastAsia="Arial Unicode MS"/>
                <w:i w:val="0"/>
                <w:sz w:val="24"/>
                <w:szCs w:val="24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widowControl w:val="0"/>
              <w:ind w:right="140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  <w:rFonts w:eastAsia="Arial Unicode MS"/>
                <w:i w:val="0"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386ED9" w:rsidTr="00386E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widowControl w:val="0"/>
              <w:spacing w:before="120" w:after="120"/>
              <w:ind w:right="140"/>
              <w:contextualSpacing/>
              <w:mirrorIndents/>
              <w:jc w:val="center"/>
              <w:rPr>
                <w:rStyle w:val="21"/>
                <w:rFonts w:eastAsia="Arial Unicode MS"/>
                <w:i w:val="0"/>
                <w:sz w:val="24"/>
                <w:szCs w:val="24"/>
              </w:rPr>
            </w:pPr>
            <w:r>
              <w:rPr>
                <w:rStyle w:val="21"/>
                <w:rFonts w:eastAsia="Arial Unicode MS"/>
                <w:i w:val="0"/>
                <w:sz w:val="24"/>
                <w:szCs w:val="24"/>
              </w:rPr>
              <w:t>Реализуемые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widowControl w:val="0"/>
              <w:spacing w:before="120" w:after="120"/>
              <w:ind w:left="160"/>
              <w:contextualSpacing/>
              <w:mirrorIndents/>
              <w:jc w:val="center"/>
              <w:rPr>
                <w:rStyle w:val="21"/>
                <w:rFonts w:eastAsia="Arial Unicode MS"/>
                <w:i w:val="0"/>
                <w:sz w:val="24"/>
                <w:szCs w:val="24"/>
              </w:rPr>
            </w:pPr>
            <w:r>
              <w:rPr>
                <w:rStyle w:val="21"/>
                <w:rFonts w:eastAsia="Arial Unicode MS"/>
                <w:i w:val="0"/>
                <w:sz w:val="24"/>
                <w:szCs w:val="24"/>
              </w:rPr>
              <w:t>Предлагаемые</w:t>
            </w:r>
          </w:p>
        </w:tc>
      </w:tr>
      <w:tr w:rsidR="00386ED9" w:rsidTr="00386ED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D9" w:rsidRDefault="00386ED9" w:rsidP="00053584">
            <w:pPr>
              <w:pStyle w:val="a3"/>
              <w:widowControl w:val="0"/>
              <w:numPr>
                <w:ilvl w:val="0"/>
                <w:numId w:val="2"/>
              </w:numPr>
              <w:spacing w:before="120" w:after="120"/>
              <w:ind w:right="142"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способа размещения заказа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Искусственное дробление закупки на несколько отдельных с целью упрощения способа закупки.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специалист  1 категории  администрации;</w:t>
            </w:r>
          </w:p>
          <w:p w:rsidR="00386ED9" w:rsidRDefault="00386ED9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глава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1.Запрет искусственного дробления закупки. </w:t>
            </w:r>
          </w:p>
          <w:p w:rsidR="00386ED9" w:rsidRDefault="00386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Разъяснение понятия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установление требований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386ED9" w:rsidRDefault="00386E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разрешению выявленных ситуаций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86ED9" w:rsidRDefault="00386E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Обязанность участников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добровольно представлять информацию о цепочке собственников, справку о наличии конфликта интересов и (или) связей, носящих характер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.Ограничение возможности закупающим сотрудникам получать, какие- либо выгоды от проведения закупки.</w:t>
            </w:r>
          </w:p>
          <w:p w:rsidR="00386ED9" w:rsidRDefault="00386ED9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на предмет выявления неоднократных закупок однородных товаров, работ, услуг</w:t>
            </w:r>
          </w:p>
        </w:tc>
      </w:tr>
      <w:tr w:rsidR="00386ED9" w:rsidTr="00386ED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/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Обоснование начальных (максимальных) цен контрактов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обоснования начальной (максимальной) цены контракта необоснованно завышена (занижена) начальная (максимальная) цена контракта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1 категории 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обязательное обоснование начальных (максимальных) цен контрактов, включая обоснование при закупке с единственным поставщиком (подрядчиком, исполнителем)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проведение мониторинга цен на товары, работы и услуги в целях недопущения завышения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(максимальных) цен контрактов при осуществлении закупки</w:t>
            </w:r>
          </w:p>
        </w:tc>
      </w:tr>
      <w:tr w:rsidR="00386ED9" w:rsidTr="00386ED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D9" w:rsidRDefault="00386ED9" w:rsidP="00053584">
            <w:pPr>
              <w:pStyle w:val="a3"/>
              <w:widowControl w:val="0"/>
              <w:numPr>
                <w:ilvl w:val="0"/>
                <w:numId w:val="2"/>
              </w:numPr>
              <w:spacing w:before="120" w:after="120"/>
              <w:ind w:right="142"/>
              <w:mirrorIndents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документации на осуществление закупки товаров, работ, услуг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необоснованных преимуще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отдельных лиц при осуществлении закупок товаров, работ, услуг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1 категории  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единых требований к участникам закупки, соблюдение правил описания закупки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запрет на умышленное, неправомерное включение в документацию о закупках условий, ограничивающих конкуренцию</w:t>
            </w:r>
          </w:p>
        </w:tc>
      </w:tr>
    </w:tbl>
    <w:p w:rsidR="00386ED9" w:rsidRDefault="00386ED9" w:rsidP="00386ED9">
      <w:pPr>
        <w:rPr>
          <w:b/>
        </w:rPr>
      </w:pPr>
    </w:p>
    <w:p w:rsidR="00386ED9" w:rsidRDefault="00386ED9" w:rsidP="00386ED9">
      <w:pPr>
        <w:spacing w:after="0" w:line="240" w:lineRule="auto"/>
        <w:ind w:left="10773" w:right="-456"/>
        <w:jc w:val="right"/>
        <w:rPr>
          <w:rFonts w:ascii="Times New Roman" w:hAnsi="Times New Roman" w:cs="Times New Roman"/>
          <w:sz w:val="24"/>
          <w:szCs w:val="24"/>
        </w:rPr>
      </w:pPr>
    </w:p>
    <w:p w:rsidR="00386ED9" w:rsidRDefault="00386ED9" w:rsidP="00386ED9">
      <w:pPr>
        <w:spacing w:after="0" w:line="240" w:lineRule="auto"/>
        <w:ind w:right="-456"/>
        <w:rPr>
          <w:rFonts w:ascii="Times New Roman" w:hAnsi="Times New Roman" w:cs="Times New Roman"/>
          <w:sz w:val="24"/>
          <w:szCs w:val="24"/>
        </w:rPr>
      </w:pPr>
    </w:p>
    <w:p w:rsidR="00386ED9" w:rsidRDefault="00386ED9" w:rsidP="00386ED9">
      <w:pPr>
        <w:spacing w:after="0" w:line="240" w:lineRule="auto"/>
        <w:ind w:right="-4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386ED9" w:rsidRDefault="00386ED9" w:rsidP="00386ED9">
      <w:pPr>
        <w:spacing w:after="0" w:line="240" w:lineRule="auto"/>
        <w:ind w:right="-456"/>
        <w:rPr>
          <w:rFonts w:ascii="Times New Roman" w:hAnsi="Times New Roman" w:cs="Times New Roman"/>
          <w:sz w:val="24"/>
          <w:szCs w:val="24"/>
        </w:rPr>
      </w:pPr>
    </w:p>
    <w:p w:rsidR="00386ED9" w:rsidRDefault="00386ED9" w:rsidP="00386ED9">
      <w:pPr>
        <w:spacing w:after="0" w:line="240" w:lineRule="auto"/>
        <w:ind w:right="-456"/>
        <w:rPr>
          <w:rFonts w:ascii="Times New Roman" w:hAnsi="Times New Roman" w:cs="Times New Roman"/>
          <w:sz w:val="24"/>
          <w:szCs w:val="24"/>
        </w:rPr>
      </w:pPr>
    </w:p>
    <w:p w:rsidR="00386ED9" w:rsidRDefault="00386ED9" w:rsidP="00386ED9">
      <w:pPr>
        <w:spacing w:after="0" w:line="240" w:lineRule="auto"/>
        <w:ind w:right="-456"/>
        <w:rPr>
          <w:rFonts w:ascii="Times New Roman" w:hAnsi="Times New Roman" w:cs="Times New Roman"/>
          <w:sz w:val="24"/>
          <w:szCs w:val="24"/>
        </w:rPr>
      </w:pPr>
    </w:p>
    <w:p w:rsidR="00386ED9" w:rsidRDefault="00386ED9" w:rsidP="00386ED9">
      <w:pPr>
        <w:spacing w:after="0" w:line="240" w:lineRule="auto"/>
        <w:ind w:right="-456"/>
        <w:rPr>
          <w:rFonts w:ascii="Times New Roman" w:hAnsi="Times New Roman" w:cs="Times New Roman"/>
          <w:sz w:val="24"/>
          <w:szCs w:val="24"/>
        </w:rPr>
      </w:pPr>
    </w:p>
    <w:p w:rsidR="00386ED9" w:rsidRDefault="00386ED9" w:rsidP="00386ED9">
      <w:pPr>
        <w:spacing w:after="0" w:line="240" w:lineRule="auto"/>
        <w:ind w:right="-4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386ED9" w:rsidRDefault="00386ED9" w:rsidP="00386ED9">
      <w:pPr>
        <w:spacing w:after="0" w:line="240" w:lineRule="auto"/>
        <w:ind w:left="10773" w:right="-456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 постановлению администрации сельского поселения Краснояриха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Самарской области</w:t>
      </w:r>
    </w:p>
    <w:p w:rsidR="00386ED9" w:rsidRDefault="00386ED9" w:rsidP="00386ED9">
      <w:pPr>
        <w:spacing w:after="0" w:line="240" w:lineRule="auto"/>
        <w:ind w:left="10773" w:right="-456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25 ноября 2020 года № 63</w:t>
      </w:r>
    </w:p>
    <w:p w:rsidR="00386ED9" w:rsidRDefault="00386ED9" w:rsidP="00386ED9">
      <w:pPr>
        <w:spacing w:after="0" w:line="240" w:lineRule="auto"/>
        <w:ind w:left="10773" w:right="-456"/>
        <w:jc w:val="center"/>
        <w:rPr>
          <w:rFonts w:ascii="Times New Roman" w:hAnsi="Times New Roman" w:cs="Times New Roman"/>
          <w:sz w:val="18"/>
          <w:szCs w:val="28"/>
        </w:rPr>
      </w:pPr>
    </w:p>
    <w:p w:rsidR="00386ED9" w:rsidRDefault="00386ED9" w:rsidP="00386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(РЕЕСТР) </w:t>
      </w:r>
    </w:p>
    <w:p w:rsidR="00386ED9" w:rsidRDefault="00386ED9" w:rsidP="00386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мер, направленных на минимизацию коррупционных рисков, возникающих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при осуществлении закупок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Краснояриха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ED9" w:rsidRDefault="00386ED9" w:rsidP="00386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Челно-Вершинский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</w:t>
      </w:r>
      <w:r>
        <w:rPr>
          <w:rFonts w:ascii="Times New Roman" w:hAnsi="Times New Roman" w:cs="Times New Roman"/>
          <w:b/>
          <w:bCs/>
          <w:sz w:val="28"/>
          <w:szCs w:val="28"/>
        </w:rPr>
        <w:t>области</w:t>
      </w:r>
    </w:p>
    <w:p w:rsidR="00386ED9" w:rsidRDefault="00386ED9" w:rsidP="00386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tbl>
      <w:tblPr>
        <w:tblStyle w:val="a4"/>
        <w:tblW w:w="15318" w:type="dxa"/>
        <w:tblInd w:w="0" w:type="dxa"/>
        <w:tblLook w:val="04A0" w:firstRow="1" w:lastRow="0" w:firstColumn="1" w:lastColumn="0" w:noHBand="0" w:noVBand="1"/>
      </w:tblPr>
      <w:tblGrid>
        <w:gridCol w:w="680"/>
        <w:gridCol w:w="3256"/>
        <w:gridCol w:w="2977"/>
        <w:gridCol w:w="2551"/>
        <w:gridCol w:w="2835"/>
        <w:gridCol w:w="3019"/>
      </w:tblGrid>
      <w:tr w:rsidR="00386ED9" w:rsidTr="00386ED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1"/>
                <w:rFonts w:eastAsia="Arial Unicode MS"/>
                <w:i w:val="0"/>
                <w:sz w:val="24"/>
                <w:szCs w:val="24"/>
              </w:rPr>
              <w:t>№</w:t>
            </w:r>
          </w:p>
          <w:p w:rsidR="00386ED9" w:rsidRDefault="00386ED9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Style w:val="21"/>
                <w:rFonts w:eastAsia="Arial Unicode MS"/>
                <w:i w:val="0"/>
                <w:sz w:val="24"/>
                <w:szCs w:val="24"/>
              </w:rPr>
              <w:t>п</w:t>
            </w:r>
            <w:proofErr w:type="gramEnd"/>
            <w:r>
              <w:rPr>
                <w:rStyle w:val="21"/>
                <w:rFonts w:eastAsia="Arial Unicode MS"/>
                <w:i w:val="0"/>
                <w:sz w:val="24"/>
                <w:szCs w:val="24"/>
              </w:rPr>
              <w:t>/п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ind w:left="-113"/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1"/>
                <w:rFonts w:eastAsia="Arial Unicode MS"/>
                <w:i w:val="0"/>
                <w:sz w:val="24"/>
                <w:szCs w:val="24"/>
              </w:rPr>
              <w:t xml:space="preserve">Наименование меры </w:t>
            </w:r>
            <w:r>
              <w:rPr>
                <w:rStyle w:val="21"/>
                <w:rFonts w:eastAsia="Arial Unicode MS"/>
                <w:i w:val="0"/>
                <w:sz w:val="24"/>
                <w:szCs w:val="24"/>
              </w:rPr>
              <w:br/>
              <w:t>по минимизации коррупционных рисков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1"/>
                <w:rFonts w:eastAsia="Arial Unicode MS"/>
                <w:i w:val="0"/>
                <w:sz w:val="24"/>
                <w:szCs w:val="24"/>
              </w:rPr>
              <w:t xml:space="preserve">Краткое наименование </w:t>
            </w:r>
            <w:proofErr w:type="spellStart"/>
            <w:r>
              <w:rPr>
                <w:rStyle w:val="21"/>
                <w:rFonts w:eastAsia="Arial Unicode MS"/>
                <w:i w:val="0"/>
                <w:sz w:val="24"/>
                <w:szCs w:val="24"/>
              </w:rPr>
              <w:t>минимизируемого</w:t>
            </w:r>
            <w:proofErr w:type="spellEnd"/>
            <w:r>
              <w:rPr>
                <w:rStyle w:val="21"/>
                <w:rFonts w:eastAsia="Arial Unicode MS"/>
                <w:i w:val="0"/>
                <w:sz w:val="24"/>
                <w:szCs w:val="24"/>
              </w:rPr>
              <w:t xml:space="preserve"> коррупционного риска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1"/>
                <w:rFonts w:eastAsia="Arial Unicode MS"/>
                <w:i w:val="0"/>
                <w:sz w:val="24"/>
                <w:szCs w:val="24"/>
              </w:rPr>
              <w:t>Срок (периодичность)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1"/>
                <w:rFonts w:eastAsia="Arial Unicode MS"/>
                <w:i w:val="0"/>
                <w:sz w:val="24"/>
                <w:szCs w:val="24"/>
              </w:rPr>
              <w:t>Ответственный за реализацию служащий (работник)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ind w:left="34"/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1"/>
                <w:rFonts w:eastAsia="Arial Unicode MS"/>
                <w:i w:val="0"/>
                <w:sz w:val="24"/>
                <w:szCs w:val="24"/>
              </w:rPr>
              <w:t>Планируемый</w:t>
            </w:r>
          </w:p>
          <w:p w:rsidR="00386ED9" w:rsidRDefault="00386ED9">
            <w:pPr>
              <w:ind w:left="34"/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1"/>
                <w:rFonts w:eastAsia="Arial Unicode MS"/>
                <w:i w:val="0"/>
                <w:sz w:val="24"/>
                <w:szCs w:val="24"/>
              </w:rPr>
              <w:t>результат</w:t>
            </w:r>
          </w:p>
        </w:tc>
      </w:tr>
      <w:tr w:rsidR="00386ED9" w:rsidTr="00386ED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D9" w:rsidRDefault="00386ED9" w:rsidP="00053584">
            <w:pPr>
              <w:pStyle w:val="a3"/>
              <w:numPr>
                <w:ilvl w:val="0"/>
                <w:numId w:val="3"/>
              </w:num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D9" w:rsidRDefault="003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 искусственного дробления закупки.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D9" w:rsidRDefault="003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способа размещения заказа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D9" w:rsidRDefault="00386ED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D9" w:rsidRDefault="003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1 категории  администрации.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D9" w:rsidRDefault="00386ED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</w:t>
            </w:r>
          </w:p>
          <w:p w:rsidR="00386ED9" w:rsidRDefault="00386ED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386ED9" w:rsidTr="00386ED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D9" w:rsidRDefault="00386ED9" w:rsidP="00053584">
            <w:pPr>
              <w:pStyle w:val="a3"/>
              <w:numPr>
                <w:ilvl w:val="0"/>
                <w:numId w:val="3"/>
              </w:num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D9" w:rsidRDefault="003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возможности закупающим сотрудникам получать какие-либо выгоды от проведения закупки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D9" w:rsidRDefault="003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заявок и выбор поставщика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D9" w:rsidRDefault="00386ED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D9" w:rsidRDefault="003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1 категории  администрации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D9" w:rsidRDefault="00386ED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</w:t>
            </w:r>
          </w:p>
          <w:p w:rsidR="00386ED9" w:rsidRDefault="00386ED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386ED9" w:rsidTr="00386ED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D9" w:rsidRDefault="00386ED9" w:rsidP="00053584">
            <w:pPr>
              <w:pStyle w:val="a3"/>
              <w:numPr>
                <w:ilvl w:val="0"/>
                <w:numId w:val="3"/>
              </w:num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D9" w:rsidRDefault="003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понятия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установление требований к разрешению выявленных ситуаций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D9" w:rsidRDefault="003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заявок и выбор поставщика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D9" w:rsidRDefault="00386ED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D9" w:rsidRDefault="003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1 категории  администрации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D9" w:rsidRDefault="00386ED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</w:t>
            </w:r>
          </w:p>
          <w:p w:rsidR="00386ED9" w:rsidRDefault="00386ED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386ED9" w:rsidTr="00386ED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D9" w:rsidRDefault="00386ED9" w:rsidP="00053584">
            <w:pPr>
              <w:pStyle w:val="a3"/>
              <w:numPr>
                <w:ilvl w:val="0"/>
                <w:numId w:val="3"/>
              </w:num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D9" w:rsidRDefault="003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участников добровольно представлять информацию о цепочке собственников, справку о наличии конфликта интересов и (или) связей, носящих характер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D9" w:rsidRDefault="003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заявок и выбор поставщика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D9" w:rsidRDefault="00386ED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D9" w:rsidRDefault="003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1 категории  администрации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D9" w:rsidRDefault="00386ED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</w:t>
            </w:r>
          </w:p>
          <w:p w:rsidR="00386ED9" w:rsidRDefault="00386ED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386ED9" w:rsidTr="00386ED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D9" w:rsidRDefault="00386ED9" w:rsidP="00053584">
            <w:pPr>
              <w:pStyle w:val="a3"/>
              <w:numPr>
                <w:ilvl w:val="0"/>
                <w:numId w:val="3"/>
              </w:num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D9" w:rsidRDefault="003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возможности работникам, ответственным за закупки предоставлять кому-либо сведения о ходе закупок, проводить не предусмотренные переговоры с участниками.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D9" w:rsidRDefault="003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заявок и выбор поставщика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D9" w:rsidRDefault="00386ED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D9" w:rsidRDefault="003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1 категории  администрации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D9" w:rsidRDefault="00386ED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</w:t>
            </w:r>
          </w:p>
          <w:p w:rsidR="00386ED9" w:rsidRDefault="00386ED9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386ED9" w:rsidTr="00386ED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D9" w:rsidRDefault="00386ED9" w:rsidP="00053584">
            <w:pPr>
              <w:pStyle w:val="a3"/>
              <w:numPr>
                <w:ilvl w:val="0"/>
                <w:numId w:val="3"/>
              </w:num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товары, работы и услуги в целях недопущения завышения начальных (максимальных) цен контрактов при осуществлении закупки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начальных (максимальных) цен контрактов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D9" w:rsidRDefault="003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1 категории  администрации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коррупции </w:t>
            </w:r>
          </w:p>
        </w:tc>
      </w:tr>
      <w:tr w:rsidR="00386ED9" w:rsidTr="00386ED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D9" w:rsidRDefault="00386ED9" w:rsidP="00053584">
            <w:pPr>
              <w:pStyle w:val="a3"/>
              <w:numPr>
                <w:ilvl w:val="0"/>
                <w:numId w:val="3"/>
              </w:num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Недопустимость необоснованного дробления закупок, влекущего за собой уход от конкурентных процедур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ind w:right="12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способа размещения заказа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ind w:right="12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D9" w:rsidRDefault="003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1 категории  администрации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ind w:right="12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коррупции </w:t>
            </w:r>
          </w:p>
        </w:tc>
      </w:tr>
      <w:tr w:rsidR="00386ED9" w:rsidTr="00386ED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D9" w:rsidRDefault="00386ED9" w:rsidP="00053584">
            <w:pPr>
              <w:pStyle w:val="a3"/>
              <w:numPr>
                <w:ilvl w:val="0"/>
                <w:numId w:val="3"/>
              </w:num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единых требований к участникам закупки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ind w:right="12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D9" w:rsidRDefault="00386ED9">
            <w:pPr>
              <w:ind w:right="12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ind w:right="12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1 категории  администрации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ind w:right="12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коррупции </w:t>
            </w:r>
          </w:p>
        </w:tc>
      </w:tr>
      <w:tr w:rsidR="00386ED9" w:rsidTr="00386ED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D9" w:rsidRDefault="00386ED9" w:rsidP="00053584">
            <w:pPr>
              <w:pStyle w:val="a3"/>
              <w:numPr>
                <w:ilvl w:val="0"/>
                <w:numId w:val="3"/>
              </w:numPr>
              <w:spacing w:before="120" w:after="120"/>
              <w:ind w:right="119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описания закупки, закрепленных в Федеральном законе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5 апреля 2013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ind w:right="12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ind w:right="12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ED9" w:rsidRDefault="003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1 категории  администрации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ED9" w:rsidRDefault="00386ED9">
            <w:pPr>
              <w:ind w:right="120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коррупции </w:t>
            </w:r>
          </w:p>
        </w:tc>
      </w:tr>
    </w:tbl>
    <w:p w:rsidR="00386ED9" w:rsidRDefault="00386ED9" w:rsidP="00386ED9">
      <w:pPr>
        <w:spacing w:after="0" w:line="240" w:lineRule="auto"/>
        <w:jc w:val="center"/>
        <w:rPr>
          <w:b/>
        </w:rPr>
      </w:pPr>
    </w:p>
    <w:p w:rsidR="00451E55" w:rsidRDefault="00451E55"/>
    <w:sectPr w:rsidR="00451E55" w:rsidSect="00386ED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699"/>
    <w:multiLevelType w:val="hybridMultilevel"/>
    <w:tmpl w:val="AAE0C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767D0A"/>
    <w:multiLevelType w:val="hybridMultilevel"/>
    <w:tmpl w:val="822EA60E"/>
    <w:lvl w:ilvl="0" w:tplc="F40626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613A3D"/>
    <w:multiLevelType w:val="hybridMultilevel"/>
    <w:tmpl w:val="AAE0C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1E"/>
    <w:rsid w:val="00386ED9"/>
    <w:rsid w:val="00451E55"/>
    <w:rsid w:val="00841C32"/>
    <w:rsid w:val="00A7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D9"/>
  </w:style>
  <w:style w:type="paragraph" w:styleId="1">
    <w:name w:val="heading 1"/>
    <w:basedOn w:val="a"/>
    <w:next w:val="a"/>
    <w:link w:val="10"/>
    <w:uiPriority w:val="9"/>
    <w:qFormat/>
    <w:rsid w:val="00386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E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86ED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6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386E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86ED9"/>
    <w:pPr>
      <w:ind w:left="720"/>
      <w:contextualSpacing/>
    </w:pPr>
  </w:style>
  <w:style w:type="character" w:customStyle="1" w:styleId="21">
    <w:name w:val="Основной текст (2) + Курсив"/>
    <w:basedOn w:val="a0"/>
    <w:rsid w:val="00386ED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386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D9"/>
  </w:style>
  <w:style w:type="paragraph" w:styleId="1">
    <w:name w:val="heading 1"/>
    <w:basedOn w:val="a"/>
    <w:next w:val="a"/>
    <w:link w:val="10"/>
    <w:uiPriority w:val="9"/>
    <w:qFormat/>
    <w:rsid w:val="00386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E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86ED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6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386E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86ED9"/>
    <w:pPr>
      <w:ind w:left="720"/>
      <w:contextualSpacing/>
    </w:pPr>
  </w:style>
  <w:style w:type="character" w:customStyle="1" w:styleId="21">
    <w:name w:val="Основной текст (2) + Курсив"/>
    <w:basedOn w:val="a0"/>
    <w:rsid w:val="00386ED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386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2020-11-26T06:21:00Z</cp:lastPrinted>
  <dcterms:created xsi:type="dcterms:W3CDTF">2020-11-26T06:17:00Z</dcterms:created>
  <dcterms:modified xsi:type="dcterms:W3CDTF">2020-11-26T07:02:00Z</dcterms:modified>
</cp:coreProperties>
</file>